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3C2" w:rsidRDefault="009233C2" w:rsidP="009233C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9233C2" w:rsidRDefault="009233C2" w:rsidP="009233C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home health nurse recognizes that the 75-year-old male patient has made an adjustment to reduced stamina when he: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E57D64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9233C2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moved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his home office to a downstairs location.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used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public transportation rather than driving his own car.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tilled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garden plot with a motor-driven tiller.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went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to a senior center twice in 1 week to play dominoes.</w:t>
            </w:r>
          </w:p>
        </w:tc>
      </w:tr>
    </w:tbl>
    <w:p w:rsidR="009233C2" w:rsidRDefault="009233C2" w:rsidP="009233C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9233C2" w:rsidRDefault="009233C2" w:rsidP="009233C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9233C2" w:rsidRDefault="009233C2" w:rsidP="009233C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explains that the focus of aerobic exercises such as walking and biking is to: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E57D64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9233C2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improve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cardiovascular function.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build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muscle mass.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improve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dexterity.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enhance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balance.</w:t>
            </w:r>
          </w:p>
        </w:tc>
      </w:tr>
    </w:tbl>
    <w:p w:rsidR="009233C2" w:rsidRDefault="009233C2" w:rsidP="009233C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9233C2" w:rsidRDefault="009233C2" w:rsidP="009233C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9233C2" w:rsidRDefault="009233C2" w:rsidP="009233C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3.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When the older adult confides to the home health nurse that he wants to build muscle mass so that he can look good at the apartment pool, the nurse recommends _ exercise.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aerobic 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stretching 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E57D64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9233C2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resistance 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tai chi </w:t>
            </w:r>
          </w:p>
        </w:tc>
      </w:tr>
    </w:tbl>
    <w:p w:rsidR="009233C2" w:rsidRDefault="009233C2" w:rsidP="009233C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9233C2" w:rsidRDefault="009233C2" w:rsidP="009233C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9233C2" w:rsidRDefault="009233C2" w:rsidP="009233C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4.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directs an 80-year-old recovering from a fractured pelvis to participate in several isometric exercises to maintain muscle strength, such as: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E57D64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9233C2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alternately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tightening and relaxing the abdominal muscles.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lifting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body up off the bed using an overhead trapeze.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pushing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against the bed to lift the buttocks off the bed a few inches.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pressing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sole of the foot against a footboard.</w:t>
            </w:r>
          </w:p>
        </w:tc>
      </w:tr>
    </w:tbl>
    <w:p w:rsidR="009233C2" w:rsidRDefault="009233C2" w:rsidP="009233C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9233C2" w:rsidRDefault="009233C2" w:rsidP="009233C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9233C2" w:rsidRDefault="009233C2" w:rsidP="009233C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5.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Because isometric and isotonic exercises can cause the patient to perform an accidental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Valsalva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maneuver, the nurse coaches the patient to: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hold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breath during an exercise cycle.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E57D64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9233C2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breathe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through the mouth.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breathe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deeply and rhythmically during an exercise cycle.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breathe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in through the nose and out through the mouth.</w:t>
            </w:r>
          </w:p>
        </w:tc>
      </w:tr>
    </w:tbl>
    <w:p w:rsidR="009233C2" w:rsidRDefault="009233C2" w:rsidP="009233C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9233C2" w:rsidRDefault="009233C2" w:rsidP="009233C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9233C2" w:rsidRDefault="009233C2" w:rsidP="009233C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6.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Balance training will help the older adult recovering from a prolonged period of immobility related to a broken hip to: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increase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peripheral circulation.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increase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strength.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E57D64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9233C2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decrease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incidence of falls.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eliminate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need for ambulatory assistive devices.</w:t>
            </w:r>
          </w:p>
        </w:tc>
      </w:tr>
    </w:tbl>
    <w:p w:rsidR="009233C2" w:rsidRDefault="009233C2" w:rsidP="009233C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9233C2" w:rsidRDefault="009233C2" w:rsidP="009233C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9233C2" w:rsidRDefault="009233C2" w:rsidP="009233C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7.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fiercely independent 90-year-old woman who is recovering from a stroke frequently ambulates without the use of her walker because she says it is ugly and cumbersome. The nurse’s most effective intervention would be to: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allow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her to ambulate independently.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place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 gait belt around her and ambulate when she does.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E57D64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9233C2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bring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her walker to her and remind her that the walker is for her safety.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instruct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her to use a wheelchair for mobility.</w:t>
            </w:r>
          </w:p>
        </w:tc>
      </w:tr>
    </w:tbl>
    <w:p w:rsidR="009233C2" w:rsidRDefault="009233C2" w:rsidP="009233C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9233C2" w:rsidRDefault="009233C2" w:rsidP="009233C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9233C2" w:rsidRDefault="009233C2" w:rsidP="009233C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8.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nurse cancels the outing to the park for a group of older adults in a long-term care facility on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a(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n):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75-degree sunny day in Texas.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70-degree cloudy day in Oregon.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80-degree sunny day in Florida.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E57D64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9233C2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75-degree ozone alert day in California.</w:t>
            </w:r>
          </w:p>
        </w:tc>
      </w:tr>
    </w:tbl>
    <w:p w:rsidR="009233C2" w:rsidRDefault="009233C2" w:rsidP="009233C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9233C2" w:rsidRDefault="009233C2" w:rsidP="009233C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9233C2" w:rsidRDefault="009233C2" w:rsidP="009233C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9.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care plan that is custodial in its focus is characterized by: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attention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to high-level wellness.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E57D64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9233C2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plans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for physiologic and safety concerns.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aggressive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rehabilitation goals.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patient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participation in his or her own care.</w:t>
            </w:r>
          </w:p>
        </w:tc>
      </w:tr>
    </w:tbl>
    <w:p w:rsidR="009233C2" w:rsidRDefault="009233C2" w:rsidP="009233C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9233C2" w:rsidRDefault="009233C2" w:rsidP="009233C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9233C2" w:rsidRDefault="009233C2" w:rsidP="009233C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10.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older woman who has diminished dexterity would find the activity of _ the most frustrating and difficult.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working a crossword puzzle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playing a round of golf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playing the piano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E57D64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9233C2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painting with watercolors</w:t>
            </w:r>
          </w:p>
        </w:tc>
      </w:tr>
    </w:tbl>
    <w:p w:rsidR="009233C2" w:rsidRDefault="009233C2" w:rsidP="009233C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9233C2" w:rsidRDefault="009233C2" w:rsidP="009233C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9233C2" w:rsidRDefault="009233C2" w:rsidP="009233C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11.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home health nurse instructs the 75-year-old woman that daily exercise of a minimum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of  minutes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daily is as beneficial as a longer period of extreme exercise on an irregular basis.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E57D64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9233C2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</w:tr>
    </w:tbl>
    <w:p w:rsidR="009233C2" w:rsidRDefault="009233C2" w:rsidP="009233C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9233C2" w:rsidRDefault="009233C2" w:rsidP="009233C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9233C2" w:rsidRDefault="009233C2" w:rsidP="009233C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12.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nurse explains that older adults often experience a disturbed sleep-wake cycle because of hormonal changes, which include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a(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n) _ level.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increase in angiotensin 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decrease in insulin 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increase in growth hormone 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E57D64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9233C2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decrease in melatonin </w:t>
            </w:r>
          </w:p>
        </w:tc>
      </w:tr>
    </w:tbl>
    <w:p w:rsidR="009233C2" w:rsidRDefault="009233C2" w:rsidP="009233C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9233C2" w:rsidRDefault="009233C2" w:rsidP="009233C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9233C2" w:rsidRDefault="009233C2" w:rsidP="009233C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13.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older man in a long-term care facility consistently wakes at 3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AM </w:t>
      </w:r>
      <w:r>
        <w:rPr>
          <w:rFonts w:ascii="Times New Roman" w:hAnsi="Times New Roman" w:cs="Times New Roman"/>
          <w:color w:val="000000"/>
          <w:sz w:val="24"/>
          <w:szCs w:val="24"/>
        </w:rPr>
        <w:t>and does not return to sleep. The nurse records this behavior as _ insomnia.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sleep initiation 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sleep maintenance 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E57D64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9233C2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terminal 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undifferentiated </w:t>
            </w:r>
          </w:p>
        </w:tc>
      </w:tr>
    </w:tbl>
    <w:p w:rsidR="009233C2" w:rsidRDefault="009233C2" w:rsidP="009233C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9233C2" w:rsidRDefault="009233C2" w:rsidP="009233C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9233C2" w:rsidRDefault="009233C2" w:rsidP="009233C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14.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home health nurse assesses that the patient is probably experiencing myoclonus when his wife says: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“His loud snoring and jerking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awake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wakes me up, too.”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E57D64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9233C2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“I am black and blue from his kicking me every night.”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“He wakes up at 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AM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every morning and walks around the house.”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“His constant leg movements tear up the covers and keep me awake.”</w:t>
            </w:r>
          </w:p>
        </w:tc>
      </w:tr>
    </w:tbl>
    <w:p w:rsidR="009233C2" w:rsidRDefault="009233C2" w:rsidP="009233C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9233C2" w:rsidRDefault="009233C2" w:rsidP="009233C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9233C2" w:rsidRDefault="009233C2" w:rsidP="009233C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lastRenderedPageBreak/>
        <w:tab/>
        <w:t>15.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nurse would question the order for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lorazepam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(Ativan), 5 mg at bedtime, for a patient with: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chronic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obstructive pulmonary disease (COPD).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any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form of dementia.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hypertension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E57D64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9233C2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sleep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apnea.</w:t>
            </w:r>
          </w:p>
        </w:tc>
      </w:tr>
    </w:tbl>
    <w:p w:rsidR="009233C2" w:rsidRDefault="009233C2" w:rsidP="009233C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9233C2" w:rsidRDefault="009233C2" w:rsidP="009233C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9233C2" w:rsidRDefault="009233C2" w:rsidP="009233C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16.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nurse cautions the patient who has just started on the antidepressant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trazodone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hydrochloride to help relieve insomnia to: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increase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fluids.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avoid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aged cheese and red wine.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decrease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sodium intake.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E57D64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9233C2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avoid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excessive exposure to the sun.</w:t>
            </w:r>
          </w:p>
        </w:tc>
      </w:tr>
    </w:tbl>
    <w:p w:rsidR="009233C2" w:rsidRDefault="009233C2" w:rsidP="009233C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9233C2" w:rsidRDefault="009233C2" w:rsidP="009233C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9233C2" w:rsidRDefault="009233C2" w:rsidP="009233C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17.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When the patient tells the home health nurse that he has flung himself out of bed three times in the course of a violent nightmare, the nurse recognizes the cardinal indicator of: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myoclonus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restless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legs syndrome.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E57D64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9233C2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rapid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eye movement (REM) sleep disorder.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epilepsy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9233C2" w:rsidRDefault="009233C2" w:rsidP="009233C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9233C2" w:rsidRDefault="009233C2" w:rsidP="009233C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9233C2" w:rsidRDefault="009233C2" w:rsidP="009233C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18.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cautions that although activity and exercise during the day are an effective sleep aid, activity and exercise should be avoided within _ before bedtime.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minutes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hour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E57D64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9233C2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hours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hours</w:t>
            </w:r>
          </w:p>
        </w:tc>
      </w:tr>
    </w:tbl>
    <w:p w:rsidR="009233C2" w:rsidRDefault="009233C2" w:rsidP="009233C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9233C2" w:rsidRDefault="009233C2" w:rsidP="009233C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9233C2" w:rsidRDefault="009233C2" w:rsidP="009233C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19.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patient is encouraged to decrease fluid intake in the late evening to prevent interruption of sleep from: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increased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digestive processes in the bowel.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E57D64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9233C2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episodes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nocturia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gastroesophageal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reflux.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changes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in body temperature.</w:t>
            </w:r>
          </w:p>
        </w:tc>
      </w:tr>
    </w:tbl>
    <w:p w:rsidR="009233C2" w:rsidRDefault="009233C2" w:rsidP="009233C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9233C2" w:rsidRDefault="009233C2" w:rsidP="009233C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9233C2" w:rsidRDefault="009233C2" w:rsidP="009233C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20.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makes arrangements to promote normal circadian rhythm in a long-term care facility by ensuring that all rooms have: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E57D64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9233C2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bright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lights during the daytime.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dim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lights to promote relaxation.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appropriate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environmental temperature.</w:t>
            </w:r>
          </w:p>
        </w:tc>
      </w:tr>
      <w:tr w:rsidR="009233C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9233C2" w:rsidRDefault="009233C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curtains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for privacy.</w:t>
            </w:r>
          </w:p>
        </w:tc>
      </w:tr>
    </w:tbl>
    <w:p w:rsidR="007A6FB9" w:rsidRDefault="007A6FB9">
      <w:bookmarkStart w:id="0" w:name="_GoBack"/>
      <w:bookmarkEnd w:id="0"/>
    </w:p>
    <w:sectPr w:rsidR="007A6FB9" w:rsidSect="00D037FD">
      <w:pgSz w:w="12240" w:h="15840"/>
      <w:pgMar w:top="1440" w:right="720" w:bottom="1440" w:left="1800" w:header="720" w:footer="720" w:gutter="0"/>
      <w:cols w:space="720" w:equalWidth="0">
        <w:col w:w="97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3C2"/>
    <w:rsid w:val="007A6FB9"/>
    <w:rsid w:val="009233C2"/>
    <w:rsid w:val="00E5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841</Words>
  <Characters>4800</Characters>
  <Application>Microsoft Office Word</Application>
  <DocSecurity>0</DocSecurity>
  <Lines>40</Lines>
  <Paragraphs>11</Paragraphs>
  <ScaleCrop>false</ScaleCrop>
  <Company>Hewlett-Packard</Company>
  <LinksUpToDate>false</LinksUpToDate>
  <CharactersWithSpaces>5630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Kings Career Ins</dc:creator>
  <cp:lastModifiedBy>Kings Career Ins</cp:lastModifiedBy>
  <cp:revision>2</cp:revision>
  <dcterms:created xsi:type="dcterms:W3CDTF">2016-01-26T17:23:00Z</dcterms:created>
  <dcterms:modified xsi:type="dcterms:W3CDTF">2016-01-26T18:15:00Z</dcterms:modified>
</cp:coreProperties>
</file>